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78045" w14:textId="11E2D896" w:rsidR="006F3C57" w:rsidRDefault="006F3C57" w:rsidP="006F3C57">
      <w:pPr>
        <w:jc w:val="center"/>
        <w:rPr>
          <w:b/>
          <w:color w:val="806000" w:themeColor="accent4" w:themeShade="80"/>
          <w:sz w:val="32"/>
          <w:szCs w:val="32"/>
        </w:rPr>
      </w:pPr>
      <w:r w:rsidRPr="00392C3F">
        <w:rPr>
          <w:noProof/>
        </w:rPr>
        <w:drawing>
          <wp:anchor distT="0" distB="0" distL="114300" distR="114300" simplePos="0" relativeHeight="251658240" behindDoc="0" locked="0" layoutInCell="1" allowOverlap="1" wp14:anchorId="4093290D" wp14:editId="5E3B395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71625" cy="716915"/>
            <wp:effectExtent l="0" t="0" r="0" b="698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572" cy="72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F865F" w14:textId="77777777" w:rsidR="00E26525" w:rsidRDefault="00E26525" w:rsidP="00876DEA">
      <w:pPr>
        <w:rPr>
          <w:b/>
          <w:color w:val="806000" w:themeColor="accent4" w:themeShade="80"/>
          <w:sz w:val="32"/>
          <w:szCs w:val="32"/>
        </w:rPr>
      </w:pPr>
    </w:p>
    <w:p w14:paraId="2E7164ED" w14:textId="22689AB0" w:rsidR="00E26525" w:rsidRPr="000122C9" w:rsidRDefault="00E26525" w:rsidP="000122C9">
      <w:pPr>
        <w:spacing w:after="0"/>
        <w:jc w:val="center"/>
        <w:rPr>
          <w:rFonts w:ascii="Times New Roman" w:hAnsi="Times New Roman" w:cs="Times New Roman"/>
          <w:color w:val="4472C4" w:themeColor="accent1"/>
          <w:sz w:val="32"/>
          <w:szCs w:val="32"/>
          <w:u w:val="single"/>
        </w:rPr>
      </w:pPr>
      <w:r w:rsidRPr="000122C9">
        <w:rPr>
          <w:rFonts w:ascii="Times New Roman" w:hAnsi="Times New Roman" w:cs="Times New Roman"/>
          <w:color w:val="4472C4" w:themeColor="accent1"/>
          <w:sz w:val="32"/>
          <w:szCs w:val="32"/>
          <w:u w:val="single"/>
        </w:rPr>
        <w:t>Bulletin d’inscription</w:t>
      </w:r>
    </w:p>
    <w:p w14:paraId="33761DAA" w14:textId="4E9D77D7" w:rsidR="006F3C57" w:rsidRPr="00876975" w:rsidRDefault="006F3C57" w:rsidP="000122C9">
      <w:pPr>
        <w:spacing w:after="0"/>
        <w:jc w:val="center"/>
        <w:rPr>
          <w:rFonts w:ascii="Times New Roman" w:hAnsi="Times New Roman" w:cs="Times New Roman"/>
          <w:color w:val="4472C4" w:themeColor="accent1"/>
          <w:sz w:val="32"/>
          <w:szCs w:val="32"/>
        </w:rPr>
      </w:pPr>
      <w:r w:rsidRPr="00876975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Séminaire </w:t>
      </w:r>
      <w:r w:rsidR="00876975" w:rsidRPr="00876975">
        <w:rPr>
          <w:rFonts w:ascii="Times New Roman" w:hAnsi="Times New Roman" w:cs="Times New Roman"/>
          <w:color w:val="4472C4" w:themeColor="accent1"/>
          <w:sz w:val="32"/>
          <w:szCs w:val="32"/>
        </w:rPr>
        <w:t>Cliniques, cultures</w:t>
      </w:r>
      <w:r w:rsidRPr="00876975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 et folies</w:t>
      </w:r>
    </w:p>
    <w:p w14:paraId="065585E8" w14:textId="77777777" w:rsidR="000D7A83" w:rsidRPr="000D7A83" w:rsidRDefault="006F3C57" w:rsidP="000122C9">
      <w:pPr>
        <w:jc w:val="center"/>
        <w:rPr>
          <w:rFonts w:ascii="Times New Roman" w:hAnsi="Times New Roman" w:cs="Times New Roman"/>
          <w:color w:val="4472C4" w:themeColor="accent1"/>
        </w:rPr>
      </w:pPr>
      <w:r w:rsidRPr="000D7A83">
        <w:rPr>
          <w:rFonts w:ascii="Times New Roman" w:hAnsi="Times New Roman" w:cs="Times New Roman"/>
          <w:color w:val="4472C4" w:themeColor="accent1"/>
        </w:rPr>
        <w:t>Séminaire de clinique transculturelle</w:t>
      </w:r>
      <w:r w:rsidR="002A5317" w:rsidRPr="000D7A83">
        <w:rPr>
          <w:rFonts w:ascii="Times New Roman" w:hAnsi="Times New Roman" w:cs="Times New Roman"/>
          <w:color w:val="4472C4" w:themeColor="accent1"/>
        </w:rPr>
        <w:t xml:space="preserve"> </w:t>
      </w:r>
    </w:p>
    <w:p w14:paraId="4122D569" w14:textId="52C90F1C" w:rsidR="006F3C57" w:rsidRPr="000D7A83" w:rsidRDefault="002A5317" w:rsidP="000122C9">
      <w:pPr>
        <w:jc w:val="center"/>
        <w:rPr>
          <w:rFonts w:ascii="Times New Roman" w:hAnsi="Times New Roman" w:cs="Times New Roman"/>
          <w:color w:val="4472C4" w:themeColor="accent1"/>
          <w:sz w:val="32"/>
          <w:szCs w:val="32"/>
        </w:rPr>
      </w:pPr>
      <w:r w:rsidRPr="000D7A83">
        <w:rPr>
          <w:rFonts w:ascii="Times New Roman" w:hAnsi="Times New Roman" w:cs="Times New Roman"/>
          <w:color w:val="4472C4" w:themeColor="accent1"/>
          <w:sz w:val="32"/>
          <w:szCs w:val="32"/>
        </w:rPr>
        <w:t>2022-2023</w:t>
      </w:r>
    </w:p>
    <w:p w14:paraId="69C27BDE" w14:textId="77777777" w:rsidR="000122C9" w:rsidRPr="00876975" w:rsidRDefault="000122C9" w:rsidP="000122C9">
      <w:pPr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237"/>
      </w:tblGrid>
      <w:tr w:rsidR="00DD07BA" w:rsidRPr="00876975" w14:paraId="3D5BD8EE" w14:textId="77777777" w:rsidTr="00270EF3">
        <w:tc>
          <w:tcPr>
            <w:tcW w:w="2689" w:type="dxa"/>
            <w:shd w:val="clear" w:color="auto" w:fill="E7E6E6" w:themeFill="background2"/>
          </w:tcPr>
          <w:p w14:paraId="0F85FD79" w14:textId="77777777" w:rsidR="00866D81" w:rsidRPr="00876975" w:rsidRDefault="00866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0B7F5D" w14:textId="6ED57F6A" w:rsidR="00DD07BA" w:rsidRPr="00876975" w:rsidRDefault="00DE34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</w:t>
            </w:r>
            <w:r w:rsidR="00DD07BA" w:rsidRPr="00876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et prénom </w:t>
            </w:r>
          </w:p>
        </w:tc>
        <w:tc>
          <w:tcPr>
            <w:tcW w:w="6237" w:type="dxa"/>
          </w:tcPr>
          <w:p w14:paraId="61F2C5F1" w14:textId="77777777" w:rsidR="00DD07BA" w:rsidRPr="00876975" w:rsidRDefault="00DD07B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E221A68" w14:textId="39A09427" w:rsidR="00DD07BA" w:rsidRPr="00876975" w:rsidRDefault="00DD07B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D07BA" w:rsidRPr="00876975" w14:paraId="3CB5842F" w14:textId="77777777" w:rsidTr="00270EF3">
        <w:tc>
          <w:tcPr>
            <w:tcW w:w="2689" w:type="dxa"/>
            <w:shd w:val="clear" w:color="auto" w:fill="E7E6E6" w:themeFill="background2"/>
          </w:tcPr>
          <w:p w14:paraId="0BC2F28D" w14:textId="77777777" w:rsidR="00876DEA" w:rsidRPr="00876975" w:rsidRDefault="00876D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9DF170" w14:textId="680B121E" w:rsidR="00DD07BA" w:rsidRPr="00876975" w:rsidRDefault="001D09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Profession </w:t>
            </w:r>
          </w:p>
        </w:tc>
        <w:tc>
          <w:tcPr>
            <w:tcW w:w="6237" w:type="dxa"/>
          </w:tcPr>
          <w:p w14:paraId="01173564" w14:textId="77777777" w:rsidR="00DD07BA" w:rsidRPr="00876975" w:rsidRDefault="00DD07B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51441A65" w14:textId="7267F958" w:rsidR="00DD07BA" w:rsidRPr="00876975" w:rsidRDefault="00DD07B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D07BA" w:rsidRPr="00876975" w14:paraId="77512EDA" w14:textId="77777777" w:rsidTr="00270EF3">
        <w:trPr>
          <w:trHeight w:val="799"/>
        </w:trPr>
        <w:tc>
          <w:tcPr>
            <w:tcW w:w="2689" w:type="dxa"/>
            <w:shd w:val="clear" w:color="auto" w:fill="E7E6E6" w:themeFill="background2"/>
          </w:tcPr>
          <w:p w14:paraId="334A6333" w14:textId="77777777" w:rsidR="00876DEA" w:rsidRPr="00876975" w:rsidRDefault="00876D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9CE3B5" w14:textId="50DFC30B" w:rsidR="00DD07BA" w:rsidRPr="00876975" w:rsidRDefault="00DD07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Structure </w:t>
            </w:r>
          </w:p>
        </w:tc>
        <w:tc>
          <w:tcPr>
            <w:tcW w:w="6237" w:type="dxa"/>
          </w:tcPr>
          <w:p w14:paraId="61D642D2" w14:textId="77777777" w:rsidR="00DD07BA" w:rsidRPr="00876975" w:rsidRDefault="00DD07B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0FD8480F" w14:textId="73CE641A" w:rsidR="00DD07BA" w:rsidRPr="00876975" w:rsidRDefault="00DD07B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D07BA" w:rsidRPr="00876975" w14:paraId="426E402B" w14:textId="77777777" w:rsidTr="00270EF3">
        <w:tc>
          <w:tcPr>
            <w:tcW w:w="2689" w:type="dxa"/>
            <w:shd w:val="clear" w:color="auto" w:fill="E7E6E6" w:themeFill="background2"/>
          </w:tcPr>
          <w:p w14:paraId="085AF8DC" w14:textId="77777777" w:rsidR="00876DEA" w:rsidRPr="00876975" w:rsidRDefault="00876D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7F655F" w14:textId="47CC6C13" w:rsidR="00DD07BA" w:rsidRPr="00876975" w:rsidRDefault="00DD07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Courriel </w:t>
            </w:r>
          </w:p>
        </w:tc>
        <w:tc>
          <w:tcPr>
            <w:tcW w:w="6237" w:type="dxa"/>
          </w:tcPr>
          <w:p w14:paraId="2F4B80DF" w14:textId="77777777" w:rsidR="00DD07BA" w:rsidRPr="00876975" w:rsidRDefault="00DD07B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260B0E0" w14:textId="7E9BC67F" w:rsidR="00DD07BA" w:rsidRPr="00876975" w:rsidRDefault="00DD07B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D07BA" w:rsidRPr="00876975" w14:paraId="1489D0A1" w14:textId="77777777" w:rsidTr="00270EF3">
        <w:tc>
          <w:tcPr>
            <w:tcW w:w="2689" w:type="dxa"/>
            <w:shd w:val="clear" w:color="auto" w:fill="E7E6E6" w:themeFill="background2"/>
          </w:tcPr>
          <w:p w14:paraId="04601D4C" w14:textId="77777777" w:rsidR="00876DEA" w:rsidRPr="00876975" w:rsidRDefault="00876D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A078D8" w14:textId="2509CF3D" w:rsidR="00DD07BA" w:rsidRPr="00876975" w:rsidRDefault="00DD07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Téléphone </w:t>
            </w:r>
          </w:p>
        </w:tc>
        <w:tc>
          <w:tcPr>
            <w:tcW w:w="6237" w:type="dxa"/>
          </w:tcPr>
          <w:p w14:paraId="413F4852" w14:textId="77777777" w:rsidR="00DD07BA" w:rsidRPr="00876975" w:rsidRDefault="00DD07B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948AFB7" w14:textId="33C63CCB" w:rsidR="00DD07BA" w:rsidRPr="00876975" w:rsidRDefault="00DD07B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384BB545" w14:textId="77777777" w:rsidR="000122C9" w:rsidRPr="00876975" w:rsidRDefault="000122C9" w:rsidP="00DE34D0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3E0AA5B0" w14:textId="0D010195" w:rsidR="00DE34D0" w:rsidRDefault="00DE34D0" w:rsidP="00DE34D0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87697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Choix de </w:t>
      </w:r>
      <w:r w:rsidR="00876DEA" w:rsidRPr="0087697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Séminaire </w:t>
      </w:r>
    </w:p>
    <w:tbl>
      <w:tblPr>
        <w:tblStyle w:val="Grilledutableau"/>
        <w:tblW w:w="9443" w:type="dxa"/>
        <w:tblLook w:val="04A0" w:firstRow="1" w:lastRow="0" w:firstColumn="1" w:lastColumn="0" w:noHBand="0" w:noVBand="1"/>
      </w:tblPr>
      <w:tblGrid>
        <w:gridCol w:w="1283"/>
        <w:gridCol w:w="1406"/>
        <w:gridCol w:w="1251"/>
        <w:gridCol w:w="1169"/>
        <w:gridCol w:w="1148"/>
        <w:gridCol w:w="992"/>
        <w:gridCol w:w="1130"/>
        <w:gridCol w:w="1064"/>
      </w:tblGrid>
      <w:tr w:rsidR="000122C9" w:rsidRPr="00876975" w14:paraId="3D10B60D" w14:textId="6CED5D6C" w:rsidTr="000122C9">
        <w:tc>
          <w:tcPr>
            <w:tcW w:w="1283" w:type="dxa"/>
            <w:shd w:val="clear" w:color="auto" w:fill="E7E6E6" w:themeFill="background2"/>
          </w:tcPr>
          <w:p w14:paraId="5004D009" w14:textId="77777777" w:rsidR="00F70651" w:rsidRDefault="00F70651" w:rsidP="00F70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Novembre</w:t>
            </w:r>
          </w:p>
          <w:p w14:paraId="2ED22E94" w14:textId="7D833EE9" w:rsidR="00F70651" w:rsidRPr="00876975" w:rsidRDefault="00F70651" w:rsidP="00F70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406" w:type="dxa"/>
            <w:shd w:val="clear" w:color="auto" w:fill="E7E6E6" w:themeFill="background2"/>
          </w:tcPr>
          <w:p w14:paraId="2805802C" w14:textId="0CD97E6E" w:rsidR="00F70651" w:rsidRPr="00270EF3" w:rsidRDefault="00F70651" w:rsidP="00F706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0EF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 Décembre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2022</w:t>
            </w:r>
          </w:p>
          <w:p w14:paraId="7612CF5A" w14:textId="24264107" w:rsidR="00F70651" w:rsidRPr="000122C9" w:rsidRDefault="00F70651" w:rsidP="00F706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22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Journée scientifique</w:t>
            </w:r>
          </w:p>
          <w:p w14:paraId="2B11E6DF" w14:textId="77777777" w:rsidR="00F70651" w:rsidRPr="00876975" w:rsidRDefault="00F70651" w:rsidP="00F70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E7E6E6" w:themeFill="background2"/>
          </w:tcPr>
          <w:p w14:paraId="4E82B856" w14:textId="6CA0CC5F" w:rsidR="00F70651" w:rsidRPr="00876975" w:rsidRDefault="00F70651" w:rsidP="00F70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14:paraId="75561187" w14:textId="77777777" w:rsidR="00F70651" w:rsidRDefault="00F70651" w:rsidP="00F70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Janvier</w:t>
            </w:r>
          </w:p>
          <w:p w14:paraId="5051BA88" w14:textId="6E96CB79" w:rsidR="00F70651" w:rsidRPr="00876975" w:rsidRDefault="00F70651" w:rsidP="00F70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69" w:type="dxa"/>
            <w:shd w:val="clear" w:color="auto" w:fill="E7E6E6" w:themeFill="background2"/>
          </w:tcPr>
          <w:p w14:paraId="0B02FE28" w14:textId="340D9370" w:rsidR="00F70651" w:rsidRPr="00876975" w:rsidRDefault="00F70651" w:rsidP="00F70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14:paraId="6A6DDA48" w14:textId="3248EBB8" w:rsidR="00F70651" w:rsidRPr="00876975" w:rsidRDefault="00F70651" w:rsidP="00F70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Février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1148" w:type="dxa"/>
            <w:shd w:val="clear" w:color="auto" w:fill="E7E6E6" w:themeFill="background2"/>
          </w:tcPr>
          <w:p w14:paraId="253EE38E" w14:textId="77777777" w:rsidR="00F70651" w:rsidRPr="00876975" w:rsidRDefault="00F70651" w:rsidP="00F70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14:paraId="135BE50F" w14:textId="3774FD95" w:rsidR="00F70651" w:rsidRPr="00876975" w:rsidRDefault="00F70651" w:rsidP="00F70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992" w:type="dxa"/>
            <w:shd w:val="clear" w:color="auto" w:fill="E7E6E6" w:themeFill="background2"/>
          </w:tcPr>
          <w:p w14:paraId="7DD0928B" w14:textId="6A99634D" w:rsidR="00F70651" w:rsidRPr="00876975" w:rsidRDefault="00F70651" w:rsidP="00F70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476F2F50" w14:textId="1F71DE29" w:rsidR="00F70651" w:rsidRPr="00876975" w:rsidRDefault="00F70651" w:rsidP="00F70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Avril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1130" w:type="dxa"/>
            <w:shd w:val="clear" w:color="auto" w:fill="E7E6E6" w:themeFill="background2"/>
          </w:tcPr>
          <w:p w14:paraId="3D43961D" w14:textId="198371BE" w:rsidR="00F70651" w:rsidRPr="00876975" w:rsidRDefault="00F70651" w:rsidP="00F70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14:paraId="0F76F91E" w14:textId="4FAA93CA" w:rsidR="00F70651" w:rsidRPr="00876975" w:rsidRDefault="00F70651" w:rsidP="00F70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1064" w:type="dxa"/>
            <w:shd w:val="clear" w:color="auto" w:fill="E7E6E6" w:themeFill="background2"/>
          </w:tcPr>
          <w:p w14:paraId="7733948E" w14:textId="62AF47A9" w:rsidR="00F70651" w:rsidRPr="00876975" w:rsidRDefault="00F70651" w:rsidP="00F70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623F9A56" w14:textId="1E9FDB72" w:rsidR="00F70651" w:rsidRPr="00876975" w:rsidRDefault="00F70651" w:rsidP="00F70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2023</w:t>
            </w:r>
          </w:p>
        </w:tc>
      </w:tr>
      <w:tr w:rsidR="000122C9" w:rsidRPr="00876975" w14:paraId="1A957DB9" w14:textId="6C63245A" w:rsidTr="000122C9">
        <w:tc>
          <w:tcPr>
            <w:tcW w:w="1283" w:type="dxa"/>
          </w:tcPr>
          <w:p w14:paraId="05EC328B" w14:textId="77777777" w:rsidR="00F70651" w:rsidRPr="00876975" w:rsidRDefault="00F70651" w:rsidP="00F7065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524DE46" w14:textId="1576B436" w:rsidR="00F70651" w:rsidRPr="00876975" w:rsidRDefault="00F70651" w:rsidP="00F7065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06" w:type="dxa"/>
          </w:tcPr>
          <w:p w14:paraId="799CA1A0" w14:textId="77777777" w:rsidR="00F70651" w:rsidRPr="00876975" w:rsidRDefault="00F70651" w:rsidP="00F7065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51" w:type="dxa"/>
          </w:tcPr>
          <w:p w14:paraId="326FFD32" w14:textId="467A3756" w:rsidR="00F70651" w:rsidRPr="00876975" w:rsidRDefault="00F70651" w:rsidP="00F7065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69" w:type="dxa"/>
          </w:tcPr>
          <w:p w14:paraId="0D5131DF" w14:textId="77777777" w:rsidR="00F70651" w:rsidRPr="00876975" w:rsidRDefault="00F70651" w:rsidP="00F7065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48" w:type="dxa"/>
          </w:tcPr>
          <w:p w14:paraId="7EF2EF28" w14:textId="77777777" w:rsidR="00F70651" w:rsidRPr="00876975" w:rsidRDefault="00F70651" w:rsidP="00F7065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8CDC5BF" w14:textId="77777777" w:rsidR="00F70651" w:rsidRPr="00876975" w:rsidRDefault="00F70651" w:rsidP="00F7065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30" w:type="dxa"/>
          </w:tcPr>
          <w:p w14:paraId="1927FFBD" w14:textId="77777777" w:rsidR="00F70651" w:rsidRPr="00876975" w:rsidRDefault="00F70651" w:rsidP="00F7065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64" w:type="dxa"/>
          </w:tcPr>
          <w:p w14:paraId="2E8AB6D9" w14:textId="77777777" w:rsidR="00F70651" w:rsidRPr="00876975" w:rsidRDefault="00F70651" w:rsidP="00F7065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3B2FEABA" w14:textId="77777777" w:rsidR="000D7A83" w:rsidRDefault="000D7A83" w:rsidP="000D7A83">
      <w:pPr>
        <w:pStyle w:val="NormalWeb"/>
        <w:spacing w:before="0" w:beforeAutospacing="0" w:after="0" w:afterAutospacing="0"/>
        <w:ind w:firstLine="1276"/>
        <w:jc w:val="both"/>
        <w:rPr>
          <w:rFonts w:eastAsiaTheme="minorHAnsi"/>
          <w:b/>
          <w:bCs/>
          <w:color w:val="4472C4" w:themeColor="accent1"/>
          <w:sz w:val="24"/>
          <w:szCs w:val="24"/>
          <w:lang w:eastAsia="en-US"/>
        </w:rPr>
      </w:pPr>
    </w:p>
    <w:p w14:paraId="1F92CA2D" w14:textId="0DE5ABB0" w:rsidR="000D7A83" w:rsidRDefault="000D7A83" w:rsidP="00800E22">
      <w:pPr>
        <w:pStyle w:val="NormalWeb"/>
        <w:spacing w:before="0" w:beforeAutospacing="0" w:after="0" w:afterAutospacing="0"/>
        <w:ind w:firstLine="851"/>
        <w:jc w:val="both"/>
        <w:rPr>
          <w:rFonts w:eastAsiaTheme="minorHAnsi"/>
          <w:b/>
          <w:bCs/>
          <w:color w:val="4472C4" w:themeColor="accent1"/>
          <w:sz w:val="24"/>
          <w:szCs w:val="24"/>
          <w:lang w:eastAsia="en-US"/>
        </w:rPr>
      </w:pPr>
      <w:r>
        <w:rPr>
          <w:rFonts w:eastAsiaTheme="minorHAnsi"/>
          <w:b/>
          <w:bCs/>
          <w:color w:val="4472C4" w:themeColor="accent1"/>
          <w:sz w:val="24"/>
          <w:szCs w:val="24"/>
          <w:lang w:eastAsia="en-US"/>
        </w:rPr>
        <w:sym w:font="Wingdings" w:char="F072"/>
      </w:r>
      <w:r>
        <w:rPr>
          <w:rFonts w:eastAsiaTheme="minorHAnsi"/>
          <w:b/>
          <w:bCs/>
          <w:color w:val="4472C4" w:themeColor="accent1"/>
          <w:sz w:val="24"/>
          <w:szCs w:val="24"/>
          <w:lang w:eastAsia="en-US"/>
        </w:rPr>
        <w:t xml:space="preserve"> </w:t>
      </w:r>
      <w:r w:rsidR="00F70651" w:rsidRPr="000122C9">
        <w:rPr>
          <w:rFonts w:eastAsiaTheme="minorHAnsi"/>
          <w:b/>
          <w:bCs/>
          <w:color w:val="4472C4" w:themeColor="accent1"/>
          <w:sz w:val="24"/>
          <w:szCs w:val="24"/>
          <w:lang w:eastAsia="en-US"/>
        </w:rPr>
        <w:t xml:space="preserve">30€ par séminaire </w:t>
      </w:r>
    </w:p>
    <w:p w14:paraId="6E02D596" w14:textId="6A6C3280" w:rsidR="00F70651" w:rsidRDefault="000D7A83" w:rsidP="00800E22">
      <w:pPr>
        <w:pStyle w:val="NormalWeb"/>
        <w:spacing w:before="0" w:beforeAutospacing="0" w:after="0" w:afterAutospacing="0"/>
        <w:ind w:firstLine="851"/>
        <w:jc w:val="both"/>
        <w:rPr>
          <w:rFonts w:eastAsiaTheme="minorHAnsi"/>
          <w:b/>
          <w:bCs/>
          <w:color w:val="4472C4" w:themeColor="accent1"/>
          <w:sz w:val="24"/>
          <w:szCs w:val="24"/>
          <w:lang w:eastAsia="en-US"/>
        </w:rPr>
      </w:pPr>
      <w:r>
        <w:rPr>
          <w:rFonts w:eastAsiaTheme="minorHAnsi"/>
          <w:b/>
          <w:bCs/>
          <w:color w:val="4472C4" w:themeColor="accent1"/>
          <w:sz w:val="24"/>
          <w:szCs w:val="24"/>
          <w:lang w:eastAsia="en-US"/>
        </w:rPr>
        <w:sym w:font="Wingdings" w:char="F072"/>
      </w:r>
      <w:r>
        <w:rPr>
          <w:rFonts w:eastAsiaTheme="minorHAnsi"/>
          <w:b/>
          <w:bCs/>
          <w:color w:val="4472C4" w:themeColor="accent1"/>
          <w:sz w:val="24"/>
          <w:szCs w:val="24"/>
          <w:lang w:eastAsia="en-US"/>
        </w:rPr>
        <w:t xml:space="preserve"> </w:t>
      </w:r>
      <w:r w:rsidR="00F70651" w:rsidRPr="000122C9">
        <w:rPr>
          <w:rFonts w:eastAsiaTheme="minorHAnsi"/>
          <w:b/>
          <w:bCs/>
          <w:color w:val="4472C4" w:themeColor="accent1"/>
          <w:sz w:val="24"/>
          <w:szCs w:val="24"/>
          <w:lang w:eastAsia="en-US"/>
        </w:rPr>
        <w:t xml:space="preserve">225€ pour 7 séminaires + </w:t>
      </w:r>
      <w:r>
        <w:rPr>
          <w:rFonts w:eastAsiaTheme="minorHAnsi"/>
          <w:b/>
          <w:bCs/>
          <w:color w:val="4472C4" w:themeColor="accent1"/>
          <w:sz w:val="24"/>
          <w:szCs w:val="24"/>
          <w:lang w:eastAsia="en-US"/>
        </w:rPr>
        <w:t xml:space="preserve">la </w:t>
      </w:r>
      <w:r w:rsidR="00F70651" w:rsidRPr="000122C9">
        <w:rPr>
          <w:rFonts w:eastAsiaTheme="minorHAnsi"/>
          <w:b/>
          <w:bCs/>
          <w:color w:val="4472C4" w:themeColor="accent1"/>
          <w:sz w:val="24"/>
          <w:szCs w:val="24"/>
          <w:lang w:eastAsia="en-US"/>
        </w:rPr>
        <w:t>journée scientifique</w:t>
      </w:r>
    </w:p>
    <w:p w14:paraId="53DA4200" w14:textId="46BD4BA3" w:rsidR="00800E22" w:rsidRPr="00800E22" w:rsidRDefault="00800E22" w:rsidP="00800E22">
      <w:pPr>
        <w:pStyle w:val="NormalWeb"/>
        <w:spacing w:before="0" w:beforeAutospacing="0" w:after="0" w:afterAutospacing="0"/>
        <w:ind w:firstLine="851"/>
        <w:jc w:val="both"/>
        <w:rPr>
          <w:rFonts w:eastAsiaTheme="minorHAnsi"/>
          <w:b/>
          <w:bCs/>
          <w:color w:val="4472C4" w:themeColor="accent1"/>
          <w:sz w:val="22"/>
          <w:szCs w:val="22"/>
          <w:lang w:eastAsia="en-US"/>
        </w:rPr>
      </w:pPr>
      <w:r>
        <w:rPr>
          <w:rFonts w:eastAsiaTheme="minorHAnsi"/>
          <w:b/>
          <w:bCs/>
          <w:color w:val="4472C4" w:themeColor="accent1"/>
          <w:sz w:val="24"/>
          <w:szCs w:val="24"/>
          <w:lang w:eastAsia="en-US"/>
        </w:rPr>
        <w:sym w:font="Wingdings" w:char="F072"/>
      </w:r>
      <w:r>
        <w:rPr>
          <w:rFonts w:eastAsiaTheme="minorHAnsi"/>
          <w:b/>
          <w:bCs/>
          <w:color w:val="4472C4" w:themeColor="accent1"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color w:val="4472C4" w:themeColor="accent1"/>
          <w:sz w:val="24"/>
          <w:szCs w:val="24"/>
          <w:lang w:eastAsia="en-US"/>
        </w:rPr>
        <w:t xml:space="preserve">Gratuit </w:t>
      </w:r>
      <w:r w:rsidRPr="00800E22">
        <w:rPr>
          <w:rFonts w:eastAsiaTheme="minorHAnsi"/>
          <w:b/>
          <w:bCs/>
          <w:color w:val="4472C4" w:themeColor="accent1"/>
          <w:sz w:val="22"/>
          <w:szCs w:val="22"/>
          <w:lang w:eastAsia="en-US"/>
        </w:rPr>
        <w:t>(pour les étudiants sous réserve d’inscription et d’adhésion à l’association</w:t>
      </w:r>
    </w:p>
    <w:p w14:paraId="59A42233" w14:textId="7D223234" w:rsidR="001402FD" w:rsidRPr="00800E22" w:rsidRDefault="001402FD" w:rsidP="00F70651">
      <w:pPr>
        <w:pStyle w:val="NormalWeb"/>
        <w:spacing w:before="0" w:beforeAutospacing="0" w:after="0" w:afterAutospacing="0"/>
        <w:jc w:val="both"/>
        <w:rPr>
          <w:bCs/>
          <w:sz w:val="22"/>
          <w:szCs w:val="22"/>
        </w:rPr>
      </w:pPr>
      <w:bookmarkStart w:id="0" w:name="_GoBack"/>
      <w:bookmarkEnd w:id="0"/>
    </w:p>
    <w:p w14:paraId="23ECE3C9" w14:textId="77777777" w:rsidR="00A272A8" w:rsidRPr="00F70651" w:rsidRDefault="00A272A8" w:rsidP="00F70651">
      <w:pPr>
        <w:pStyle w:val="NormalWeb"/>
        <w:spacing w:before="0" w:beforeAutospacing="0" w:after="0" w:afterAutospacing="0"/>
        <w:jc w:val="both"/>
        <w:rPr>
          <w:bCs/>
        </w:rPr>
      </w:pPr>
    </w:p>
    <w:p w14:paraId="604303B1" w14:textId="2E57E613" w:rsidR="00A437BC" w:rsidRDefault="00E26525" w:rsidP="00A437BC">
      <w:pPr>
        <w:pStyle w:val="NormalWeb"/>
        <w:ind w:left="743"/>
        <w:jc w:val="both"/>
        <w:rPr>
          <w:spacing w:val="-2"/>
        </w:rPr>
      </w:pPr>
      <w:r w:rsidRPr="00876975">
        <w:rPr>
          <w:b/>
          <w:bCs/>
        </w:rPr>
        <w:t>Type de Règlement :</w:t>
      </w:r>
      <w:r w:rsidR="00A437BC">
        <w:rPr>
          <w:b/>
          <w:bCs/>
        </w:rPr>
        <w:t xml:space="preserve"> </w:t>
      </w:r>
      <w:r w:rsidR="002A5317" w:rsidRPr="00876975">
        <w:t>Espèces, Chèque, Virement</w:t>
      </w:r>
      <w:r w:rsidRPr="00876975">
        <w:rPr>
          <w:spacing w:val="-2"/>
        </w:rPr>
        <w:t xml:space="preserve"> Ba</w:t>
      </w:r>
      <w:r w:rsidR="002A5317" w:rsidRPr="00876975">
        <w:rPr>
          <w:spacing w:val="-2"/>
        </w:rPr>
        <w:t>ncaire</w:t>
      </w:r>
      <w:r w:rsidR="00A437BC">
        <w:rPr>
          <w:spacing w:val="-2"/>
        </w:rPr>
        <w:t>.  </w:t>
      </w:r>
    </w:p>
    <w:p w14:paraId="4D397740" w14:textId="78473ED9" w:rsidR="00A437BC" w:rsidRPr="00876975" w:rsidRDefault="002A5317" w:rsidP="00A437BC">
      <w:pPr>
        <w:pStyle w:val="NormalWeb"/>
        <w:ind w:left="743"/>
        <w:jc w:val="both"/>
        <w:rPr>
          <w:color w:val="4472C4"/>
          <w:sz w:val="22"/>
          <w:szCs w:val="22"/>
          <w:lang w:val="es-MX"/>
        </w:rPr>
      </w:pPr>
      <w:r w:rsidRPr="00876975">
        <w:rPr>
          <w:spacing w:val="-2"/>
        </w:rPr>
        <w:t xml:space="preserve"> </w:t>
      </w:r>
      <w:r w:rsidR="00A437BC" w:rsidRPr="00876975">
        <w:rPr>
          <w:b/>
          <w:bCs/>
          <w:color w:val="4472C4"/>
          <w:sz w:val="22"/>
          <w:szCs w:val="22"/>
          <w:lang w:val="es-MX"/>
        </w:rPr>
        <w:t xml:space="preserve">CA AQUITAINE – IBAN </w:t>
      </w:r>
      <w:r w:rsidR="00A437BC" w:rsidRPr="00876975">
        <w:rPr>
          <w:color w:val="4472C4"/>
          <w:sz w:val="22"/>
          <w:szCs w:val="22"/>
          <w:lang w:val="es-MX"/>
        </w:rPr>
        <w:t xml:space="preserve">FR76 1330 6002 7023 0842 9242 718 – </w:t>
      </w:r>
      <w:r w:rsidR="00A437BC" w:rsidRPr="00876975">
        <w:rPr>
          <w:b/>
          <w:bCs/>
          <w:color w:val="4472C4"/>
          <w:sz w:val="22"/>
          <w:szCs w:val="22"/>
          <w:lang w:val="es-MX"/>
        </w:rPr>
        <w:t xml:space="preserve">BIC </w:t>
      </w:r>
      <w:r w:rsidR="00A437BC" w:rsidRPr="00876975">
        <w:rPr>
          <w:color w:val="4472C4"/>
          <w:sz w:val="22"/>
          <w:szCs w:val="22"/>
          <w:lang w:val="es-MX"/>
        </w:rPr>
        <w:t>AGRIFRPP833</w:t>
      </w:r>
    </w:p>
    <w:p w14:paraId="75717C43" w14:textId="1DF93301" w:rsidR="00F70651" w:rsidRPr="00F70651" w:rsidRDefault="00A437BC" w:rsidP="00A437BC">
      <w:pPr>
        <w:pStyle w:val="NormalWeb"/>
        <w:numPr>
          <w:ilvl w:val="0"/>
          <w:numId w:val="1"/>
        </w:numPr>
        <w:spacing w:before="51" w:beforeAutospacing="0"/>
        <w:ind w:left="743" w:right="1452" w:firstLine="720"/>
        <w:jc w:val="both"/>
        <w:rPr>
          <w:spacing w:val="-2"/>
        </w:rPr>
      </w:pPr>
      <w:r>
        <w:rPr>
          <w:spacing w:val="-2"/>
        </w:rPr>
        <w:t xml:space="preserve"> Possibilité de règlement le jour de séminaire </w:t>
      </w:r>
    </w:p>
    <w:sectPr w:rsidR="00F70651" w:rsidRPr="00F70651" w:rsidSect="00F70651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79BE7" w14:textId="77777777" w:rsidR="00F70651" w:rsidRDefault="00F70651" w:rsidP="00F70651">
      <w:pPr>
        <w:spacing w:after="0" w:line="240" w:lineRule="auto"/>
      </w:pPr>
      <w:r>
        <w:separator/>
      </w:r>
    </w:p>
  </w:endnote>
  <w:endnote w:type="continuationSeparator" w:id="0">
    <w:p w14:paraId="22060429" w14:textId="77777777" w:rsidR="00F70651" w:rsidRDefault="00F70651" w:rsidP="00F7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AC52C" w14:textId="6C484AEE" w:rsidR="00F70651" w:rsidRDefault="00F70651" w:rsidP="00F70651">
    <w:pPr>
      <w:pStyle w:val="Pieddepage"/>
      <w:jc w:val="center"/>
    </w:pPr>
    <w:r w:rsidRPr="00876975">
      <w:t xml:space="preserve">Association ETHNOTOPIES : </w:t>
    </w:r>
    <w:r w:rsidRPr="00876975">
      <w:rPr>
        <w:b/>
        <w:bCs/>
      </w:rPr>
      <w:t xml:space="preserve">SIRET </w:t>
    </w:r>
    <w:r w:rsidRPr="00876975">
      <w:t>839 324 290 00015</w:t>
    </w:r>
    <w:r>
      <w:t xml:space="preserve"> </w:t>
    </w:r>
  </w:p>
  <w:p w14:paraId="571DFA33" w14:textId="1423550E" w:rsidR="00F70651" w:rsidRPr="00F70651" w:rsidRDefault="00F70651" w:rsidP="00F70651">
    <w:pPr>
      <w:pStyle w:val="NormalWeb"/>
      <w:spacing w:before="0" w:beforeAutospacing="0" w:after="0" w:afterAutospacing="0" w:line="295" w:lineRule="atLeast"/>
      <w:ind w:right="-2"/>
      <w:jc w:val="center"/>
      <w:rPr>
        <w:sz w:val="22"/>
        <w:szCs w:val="22"/>
      </w:rPr>
    </w:pPr>
    <w:r w:rsidRPr="00876975">
      <w:rPr>
        <w:sz w:val="22"/>
        <w:szCs w:val="22"/>
      </w:rPr>
      <w:t>34 rue Le Chapelier - 33000 Bordeaux -mail :</w:t>
    </w:r>
    <w:r w:rsidRPr="00876975">
      <w:rPr>
        <w:color w:val="0000FF"/>
        <w:sz w:val="22"/>
        <w:szCs w:val="22"/>
      </w:rPr>
      <w:t xml:space="preserve"> </w:t>
    </w:r>
    <w:hyperlink r:id="rId1" w:history="1">
      <w:proofErr w:type="spellStart"/>
      <w:r w:rsidRPr="00581C67">
        <w:rPr>
          <w:rStyle w:val="Lienhypertexte"/>
          <w:sz w:val="22"/>
          <w:szCs w:val="22"/>
        </w:rPr>
        <w:t>ethnotopies@gmail.com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A8C15" w14:textId="77777777" w:rsidR="00F70651" w:rsidRDefault="00F70651" w:rsidP="00F70651">
      <w:pPr>
        <w:spacing w:after="0" w:line="240" w:lineRule="auto"/>
      </w:pPr>
      <w:r>
        <w:separator/>
      </w:r>
    </w:p>
  </w:footnote>
  <w:footnote w:type="continuationSeparator" w:id="0">
    <w:p w14:paraId="68699869" w14:textId="77777777" w:rsidR="00F70651" w:rsidRDefault="00F70651" w:rsidP="00F70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3293A"/>
    <w:multiLevelType w:val="multilevel"/>
    <w:tmpl w:val="A372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D0"/>
    <w:rsid w:val="000122C9"/>
    <w:rsid w:val="000D7A83"/>
    <w:rsid w:val="001402FD"/>
    <w:rsid w:val="001D09FA"/>
    <w:rsid w:val="00270EF3"/>
    <w:rsid w:val="002A5317"/>
    <w:rsid w:val="006F3C57"/>
    <w:rsid w:val="00800E22"/>
    <w:rsid w:val="00866D81"/>
    <w:rsid w:val="00876975"/>
    <w:rsid w:val="00876DEA"/>
    <w:rsid w:val="00A272A8"/>
    <w:rsid w:val="00A437BC"/>
    <w:rsid w:val="00A664D0"/>
    <w:rsid w:val="00DD07BA"/>
    <w:rsid w:val="00DE34D0"/>
    <w:rsid w:val="00E26525"/>
    <w:rsid w:val="00F70651"/>
    <w:rsid w:val="00F9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6EFA60"/>
  <w15:chartTrackingRefBased/>
  <w15:docId w15:val="{759BC7B6-89DE-4BBD-A6A1-194DD570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D0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26525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E26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6"/>
      <w:szCs w:val="2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70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0651"/>
  </w:style>
  <w:style w:type="paragraph" w:styleId="Pieddepage">
    <w:name w:val="footer"/>
    <w:basedOn w:val="Normal"/>
    <w:link w:val="PieddepageCar"/>
    <w:uiPriority w:val="99"/>
    <w:unhideWhenUsed/>
    <w:rsid w:val="00F70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0651"/>
  </w:style>
  <w:style w:type="character" w:styleId="Mentionnonrsolue">
    <w:name w:val="Unresolved Mention"/>
    <w:basedOn w:val="Policepardfaut"/>
    <w:uiPriority w:val="99"/>
    <w:semiHidden/>
    <w:unhideWhenUsed/>
    <w:rsid w:val="00F70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7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hnotopie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hayette hayet</dc:creator>
  <cp:keywords/>
  <dc:description/>
  <cp:lastModifiedBy>Alenka Krivsky</cp:lastModifiedBy>
  <cp:revision>2</cp:revision>
  <dcterms:created xsi:type="dcterms:W3CDTF">2022-08-30T21:51:00Z</dcterms:created>
  <dcterms:modified xsi:type="dcterms:W3CDTF">2022-08-30T21:51:00Z</dcterms:modified>
</cp:coreProperties>
</file>